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452" w:beforeAutospacing="0" w:after="226" w:afterAutospacing="0" w:line="400" w:lineRule="exact"/>
        <w:ind w:right="3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文化与传媒学院2018年度国家奖学金、国家励志奖学金名单公示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00" w:lineRule="exact"/>
        <w:ind w:left="0" w:firstLine="555"/>
        <w:jc w:val="both"/>
        <w:textAlignment w:val="auto"/>
        <w:outlineLvl w:val="9"/>
        <w:rPr>
          <w:sz w:val="22"/>
          <w:szCs w:val="22"/>
        </w:rPr>
      </w:pPr>
      <w:r>
        <w:rPr>
          <w:rFonts w:hint="eastAsia" w:ascii="宋体" w:hAnsi="宋体" w:eastAsia="宋体" w:cs="宋体"/>
          <w:sz w:val="24"/>
          <w:szCs w:val="24"/>
        </w:rPr>
        <w:t>根据《重庆文理学院关于评定201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年度国家奖学金、国家励志奖学金和国家助学金的通知》精神，经本人申请，年级审核，文化与传媒学院评审小组、领导小组讨论决定，现将我院201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年度国家奖学金、国家励志奖学金评选结果予以公示，公示时间为</w:t>
      </w:r>
      <w:r>
        <w:rPr>
          <w:rFonts w:ascii="Calibri" w:hAnsi="Calibri" w:eastAsia="宋体" w:cs="Calibri"/>
          <w:sz w:val="24"/>
          <w:szCs w:val="24"/>
        </w:rPr>
        <w:t>201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default" w:ascii="Calibri" w:hAnsi="Calibri" w:eastAsia="宋体" w:cs="Calibri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default" w:ascii="Calibri" w:hAnsi="Calibri" w:eastAsia="宋体" w:cs="Calibri"/>
          <w:sz w:val="24"/>
          <w:szCs w:val="24"/>
        </w:rPr>
        <w:t>201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default" w:ascii="Calibri" w:hAnsi="Calibri" w:eastAsia="宋体" w:cs="Calibri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日。在此期间，如对评选学生有异议，可向学院反映。反映须采用实名制，匿名反映概不予受理。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00" w:lineRule="exact"/>
        <w:ind w:left="0" w:firstLine="0"/>
        <w:jc w:val="both"/>
        <w:textAlignment w:val="auto"/>
        <w:outlineLvl w:val="9"/>
        <w:rPr>
          <w:sz w:val="22"/>
          <w:szCs w:val="22"/>
        </w:rPr>
      </w:pPr>
      <w:r>
        <w:rPr>
          <w:rFonts w:hint="eastAsia" w:ascii="宋体" w:hAnsi="宋体" w:eastAsia="宋体" w:cs="宋体"/>
          <w:sz w:val="24"/>
          <w:szCs w:val="24"/>
        </w:rPr>
        <w:t>联系电话：49891815；</w:t>
      </w:r>
      <w:r>
        <w:rPr>
          <w:rFonts w:hint="default" w:ascii="Calibri" w:hAnsi="Calibri" w:eastAsia="宋体" w:cs="Calibri"/>
          <w:sz w:val="24"/>
          <w:szCs w:val="24"/>
        </w:rPr>
        <w:t>49575986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400" w:lineRule="exact"/>
        <w:ind w:left="0" w:firstLine="0"/>
        <w:jc w:val="both"/>
        <w:textAlignment w:val="auto"/>
        <w:outlineLvl w:val="9"/>
        <w:rPr>
          <w:rFonts w:hint="eastAsia"/>
          <w:sz w:val="22"/>
          <w:szCs w:val="22"/>
        </w:rPr>
      </w:pPr>
      <w:r>
        <w:rPr>
          <w:rFonts w:hint="eastAsia" w:ascii="宋体" w:hAnsi="宋体" w:eastAsia="宋体" w:cs="宋体"/>
          <w:sz w:val="24"/>
          <w:szCs w:val="24"/>
        </w:rPr>
        <w:t>名单如下：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150" w:afterAutospacing="0" w:line="400" w:lineRule="exact"/>
        <w:ind w:left="0" w:firstLine="0"/>
        <w:jc w:val="both"/>
        <w:textAlignment w:val="auto"/>
        <w:outlineLvl w:val="9"/>
        <w:rPr>
          <w:sz w:val="22"/>
          <w:szCs w:val="22"/>
        </w:rPr>
      </w:pPr>
      <w:r>
        <w:rPr>
          <w:rStyle w:val="5"/>
          <w:rFonts w:hint="eastAsia" w:ascii="宋体" w:hAnsi="宋体" w:eastAsia="宋体" w:cs="宋体"/>
          <w:b/>
          <w:sz w:val="24"/>
          <w:szCs w:val="24"/>
          <w:lang w:val="en-US" w:eastAsia="zh-CN"/>
        </w:rPr>
        <w:t>1.</w:t>
      </w:r>
      <w:r>
        <w:rPr>
          <w:rStyle w:val="5"/>
          <w:rFonts w:hint="eastAsia" w:ascii="宋体" w:hAnsi="宋体" w:eastAsia="宋体" w:cs="宋体"/>
          <w:b/>
          <w:sz w:val="24"/>
          <w:szCs w:val="24"/>
        </w:rPr>
        <w:t>国家奖学金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150" w:afterAutospacing="0" w:line="400" w:lineRule="exact"/>
        <w:ind w:left="0" w:firstLine="555"/>
        <w:jc w:val="both"/>
        <w:textAlignment w:val="auto"/>
        <w:outlineLvl w:val="9"/>
        <w:rPr>
          <w:rFonts w:hint="eastAsia" w:eastAsia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级 汉语言文学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王鑫鑫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150" w:afterAutospacing="0" w:line="400" w:lineRule="exact"/>
        <w:ind w:left="0" w:firstLine="555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 xml:space="preserve">级 广播电视编导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夏秋淋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150" w:afterAutospacing="0" w:line="400" w:lineRule="exact"/>
        <w:ind w:left="0" w:firstLine="555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2017级 </w:t>
      </w:r>
      <w:r>
        <w:rPr>
          <w:rFonts w:hint="eastAsia" w:ascii="宋体" w:hAnsi="宋体" w:eastAsia="宋体" w:cs="宋体"/>
          <w:sz w:val="24"/>
          <w:szCs w:val="24"/>
        </w:rPr>
        <w:t>广播电视编导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吴 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150" w:afterAutospacing="0" w:line="400" w:lineRule="exact"/>
        <w:ind w:left="0" w:firstLine="0"/>
        <w:jc w:val="both"/>
        <w:textAlignment w:val="auto"/>
        <w:outlineLvl w:val="9"/>
        <w:rPr>
          <w:sz w:val="22"/>
          <w:szCs w:val="22"/>
        </w:rPr>
      </w:pPr>
      <w:r>
        <w:rPr>
          <w:rStyle w:val="5"/>
          <w:rFonts w:hint="eastAsia" w:ascii="宋体" w:hAnsi="宋体" w:eastAsia="宋体" w:cs="宋体"/>
          <w:b/>
          <w:sz w:val="24"/>
          <w:szCs w:val="24"/>
          <w:lang w:val="en-US" w:eastAsia="zh-CN"/>
        </w:rPr>
        <w:t>2.</w:t>
      </w:r>
      <w:r>
        <w:rPr>
          <w:rStyle w:val="5"/>
          <w:rFonts w:hint="eastAsia" w:ascii="宋体" w:hAnsi="宋体" w:eastAsia="宋体" w:cs="宋体"/>
          <w:b/>
          <w:sz w:val="24"/>
          <w:szCs w:val="24"/>
        </w:rPr>
        <w:t>国家励志奖学金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（1）2015级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肖岚、李姣、罗涛兰、李培艳、朱雪林、杨杰、胡 亭、张昕阳、郑力、向婷、李月欣、廖泽英、郭丽晨、杨万姣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（2）2016级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刘 娇、谭其婷、王 莹、刘芸芸、黄姣姣、罗 静、吴文菊、刘方艳、陈雪梅、余文华、张婷婷、李虹妮、刘玲玲、汪 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（3）2017级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刘雨、张露苗、刘雨（广编）、鄢梦玲、高懿、蒋晶晶、彭雪佳、刘瑜、郑辉淼、朱祥湲、彭小梅、张莉、刘一娇、李小红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sz w:val="20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sz w:val="20"/>
          <w:szCs w:val="2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/>
          <w:sz w:val="20"/>
          <w:szCs w:val="22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00" w:lineRule="exact"/>
        <w:ind w:firstLine="5040" w:firstLineChars="2100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文化与传媒学院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     2018年10月8日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E3024"/>
    <w:rsid w:val="0A50486B"/>
    <w:rsid w:val="11B87DCC"/>
    <w:rsid w:val="225E3024"/>
    <w:rsid w:val="2AAB29A8"/>
    <w:rsid w:val="4FCF7189"/>
    <w:rsid w:val="613A51D4"/>
    <w:rsid w:val="652C0BEB"/>
    <w:rsid w:val="6AEC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2017-12-07T00:44:00Z</dcterms:created>
  <dc:creator>Administrator</dc:creator>
  <cp:lastModifiedBy>Administrator</cp:lastModifiedBy>
  <cp:lastPrinted>2018-10-08T03:23:00Z</cp:lastPrinted>
  <dcterms:modified xsi:type="dcterms:W3CDTF">2018-10-08T03:25:41Z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