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olor w:val="000000" w:themeColor="text1"/>
          <w:sz w:val="36"/>
          <w:szCs w:val="36"/>
        </w:rPr>
      </w:pPr>
      <w:bookmarkStart w:id="0" w:name="_GoBack"/>
      <w:bookmarkEnd w:id="0"/>
      <w:r>
        <w:rPr>
          <w:rFonts w:hint="eastAsia" w:asciiTheme="majorEastAsia" w:hAnsiTheme="majorEastAsia" w:eastAsiaTheme="majorEastAsia"/>
          <w:color w:val="000000" w:themeColor="text1"/>
          <w:sz w:val="36"/>
          <w:szCs w:val="36"/>
        </w:rPr>
        <w:t>中国石油天然气股份有限公司重庆永川销售分公司</w:t>
      </w:r>
    </w:p>
    <w:p>
      <w:pPr>
        <w:jc w:val="center"/>
        <w:rPr>
          <w:rFonts w:asciiTheme="majorEastAsia" w:hAnsiTheme="majorEastAsia" w:eastAsiaTheme="majorEastAsia"/>
          <w:color w:val="000000" w:themeColor="text1"/>
          <w:sz w:val="36"/>
          <w:szCs w:val="36"/>
        </w:rPr>
      </w:pPr>
      <w:r>
        <w:rPr>
          <w:rFonts w:hint="eastAsia" w:asciiTheme="majorEastAsia" w:hAnsiTheme="majorEastAsia" w:eastAsiaTheme="majorEastAsia"/>
          <w:color w:val="000000" w:themeColor="text1"/>
          <w:sz w:val="36"/>
          <w:szCs w:val="36"/>
        </w:rPr>
        <w:t>2020年招聘简章</w:t>
      </w:r>
    </w:p>
    <w:p>
      <w:pPr>
        <w:spacing w:line="560" w:lineRule="exact"/>
        <w:rPr>
          <w:rFonts w:ascii="方正仿宋简体" w:eastAsia="方正仿宋简体"/>
          <w:color w:val="000000" w:themeColor="text1"/>
          <w:sz w:val="32"/>
          <w:szCs w:val="32"/>
        </w:rPr>
      </w:pPr>
    </w:p>
    <w:p>
      <w:pPr>
        <w:spacing w:line="560" w:lineRule="exact"/>
        <w:ind w:firstLine="640" w:firstLineChars="200"/>
        <w:rPr>
          <w:rFonts w:ascii="方正黑体简体" w:hAnsi="黑体" w:eastAsia="方正黑体简体"/>
          <w:color w:val="000000" w:themeColor="text1"/>
          <w:sz w:val="32"/>
          <w:szCs w:val="32"/>
        </w:rPr>
      </w:pPr>
      <w:r>
        <w:rPr>
          <w:rFonts w:hint="eastAsia" w:ascii="方正黑体简体" w:hAnsi="黑体" w:eastAsia="方正黑体简体"/>
          <w:color w:val="000000" w:themeColor="text1"/>
          <w:sz w:val="32"/>
          <w:szCs w:val="32"/>
        </w:rPr>
        <w:t>一、公司介绍</w:t>
      </w:r>
    </w:p>
    <w:p>
      <w:pPr>
        <w:spacing w:line="560" w:lineRule="exact"/>
        <w:ind w:firstLine="640" w:firstLineChars="200"/>
        <w:jc w:val="left"/>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中国石油天然气股份有限公司重庆永川销售分公司（以下简称公司）是隶属于中国石油天然气股份有限公司重庆销售分公司下属的地市公司，公司主要从事成品油批发和零售业务，以及便利店、润滑油等非油品销售业务，是渝西地区成品油市场的主渠道供应服务商。公司下辖永川本部片区及江津、大足、璧山、铜梁、潼南、荣昌等7个经营单位，加油站101座。</w:t>
      </w:r>
    </w:p>
    <w:p>
      <w:pPr>
        <w:spacing w:line="560" w:lineRule="exact"/>
        <w:ind w:firstLine="640" w:firstLineChars="200"/>
        <w:jc w:val="left"/>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公司秉承“爱国、创业、求实、奉献”的企业精神，践行“奉献能源，创造和谐”的企业宗旨，切实履行经济、政治和社会三大责任，主动适应经济发展新常态，深入实施市场、资源、人才等战略，统筹推进强基础、稳增长、抓转型、谋创新等各项工作，取得了长足的进步和发展。</w:t>
      </w:r>
    </w:p>
    <w:p>
      <w:pPr>
        <w:spacing w:line="560" w:lineRule="exact"/>
        <w:ind w:firstLine="640" w:firstLineChars="200"/>
        <w:jc w:val="left"/>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未来发展中，公司将以建设“份额大、量效优、好而强”的优质地市公司为目标，为中国石油和地方经济稳健发展做出新的贡献。</w:t>
      </w:r>
    </w:p>
    <w:p>
      <w:pPr>
        <w:spacing w:line="560" w:lineRule="exact"/>
        <w:ind w:firstLine="640" w:firstLineChars="200"/>
        <w:rPr>
          <w:rFonts w:ascii="方正黑体简体" w:hAnsi="黑体" w:eastAsia="方正黑体简体"/>
          <w:color w:val="000000" w:themeColor="text1"/>
          <w:sz w:val="32"/>
          <w:szCs w:val="32"/>
        </w:rPr>
      </w:pPr>
      <w:r>
        <w:rPr>
          <w:rFonts w:hint="eastAsia" w:ascii="方正黑体简体" w:hAnsi="黑体" w:eastAsia="方正黑体简体"/>
          <w:color w:val="000000" w:themeColor="text1"/>
          <w:sz w:val="32"/>
          <w:szCs w:val="32"/>
        </w:rPr>
        <w:t>二、招聘岗位</w:t>
      </w:r>
    </w:p>
    <w:p>
      <w:pPr>
        <w:spacing w:line="560" w:lineRule="exact"/>
        <w:ind w:firstLine="640" w:firstLineChars="200"/>
        <w:rPr>
          <w:rFonts w:ascii="方正仿宋简体" w:hAnsi="宋体" w:eastAsia="方正仿宋简体" w:cs="Courier New"/>
          <w:bCs/>
          <w:color w:val="000000" w:themeColor="text1"/>
          <w:kern w:val="0"/>
          <w:sz w:val="32"/>
          <w:szCs w:val="32"/>
        </w:rPr>
      </w:pPr>
      <w:r>
        <w:rPr>
          <w:rFonts w:hint="eastAsia" w:ascii="方正仿宋简体" w:hAnsi="宋体" w:eastAsia="方正仿宋简体" w:cs="Courier New"/>
          <w:bCs/>
          <w:color w:val="000000" w:themeColor="text1"/>
          <w:kern w:val="0"/>
          <w:sz w:val="32"/>
          <w:szCs w:val="32"/>
        </w:rPr>
        <w:t>加油站后备管理人员（管培生模式）</w:t>
      </w:r>
    </w:p>
    <w:p>
      <w:pPr>
        <w:spacing w:line="560" w:lineRule="exact"/>
        <w:ind w:firstLine="640" w:firstLineChars="200"/>
        <w:rPr>
          <w:rFonts w:ascii="方正黑体简体" w:hAnsi="黑体" w:eastAsia="方正黑体简体"/>
          <w:color w:val="000000" w:themeColor="text1"/>
          <w:sz w:val="32"/>
          <w:szCs w:val="32"/>
        </w:rPr>
      </w:pPr>
      <w:r>
        <w:rPr>
          <w:rFonts w:hint="eastAsia" w:ascii="方正黑体简体" w:hAnsi="黑体" w:eastAsia="方正黑体简体"/>
          <w:color w:val="000000" w:themeColor="text1"/>
          <w:sz w:val="32"/>
          <w:szCs w:val="32"/>
        </w:rPr>
        <w:t>三、招聘条件</w:t>
      </w:r>
    </w:p>
    <w:p>
      <w:pPr>
        <w:spacing w:line="56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 xml:space="preserve">1. </w:t>
      </w:r>
      <w:r>
        <w:rPr>
          <w:rFonts w:hint="eastAsia" w:ascii="方正仿宋简体" w:hAnsi="宋体" w:eastAsia="方正仿宋简体" w:cs="Courier New"/>
          <w:bCs/>
          <w:color w:val="000000" w:themeColor="text1"/>
          <w:kern w:val="0"/>
          <w:sz w:val="32"/>
          <w:szCs w:val="32"/>
        </w:rPr>
        <w:t>2021年应届毕业生，男女不限；</w:t>
      </w:r>
    </w:p>
    <w:p>
      <w:pPr>
        <w:spacing w:line="56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 xml:space="preserve">2. </w:t>
      </w:r>
      <w:r>
        <w:rPr>
          <w:rFonts w:hint="eastAsia" w:ascii="方正仿宋简体" w:hAnsi="宋体" w:eastAsia="方正仿宋简体" w:cs="Courier New"/>
          <w:bCs/>
          <w:color w:val="000000" w:themeColor="text1"/>
          <w:kern w:val="0"/>
          <w:sz w:val="32"/>
          <w:szCs w:val="32"/>
        </w:rPr>
        <w:t>品行端正，遵纪守法，热爱石油事业，认同石油企业文化，无不良记录；</w:t>
      </w:r>
    </w:p>
    <w:p>
      <w:pPr>
        <w:spacing w:line="56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 xml:space="preserve">3. </w:t>
      </w:r>
      <w:r>
        <w:rPr>
          <w:rFonts w:hint="eastAsia" w:ascii="方正仿宋简体" w:hAnsi="宋体" w:eastAsia="方正仿宋简体" w:cs="Courier New"/>
          <w:bCs/>
          <w:color w:val="000000" w:themeColor="text1"/>
          <w:kern w:val="0"/>
          <w:sz w:val="32"/>
          <w:szCs w:val="32"/>
        </w:rPr>
        <w:t>身心健康，</w:t>
      </w:r>
      <w:r>
        <w:rPr>
          <w:rFonts w:hint="eastAsia" w:ascii="方正仿宋简体" w:eastAsia="方正仿宋简体"/>
          <w:color w:val="000000" w:themeColor="text1"/>
          <w:sz w:val="32"/>
          <w:szCs w:val="32"/>
        </w:rPr>
        <w:t>服从分配，</w:t>
      </w:r>
      <w:r>
        <w:rPr>
          <w:rFonts w:hint="eastAsia" w:ascii="方正仿宋简体" w:hAnsi="宋体" w:eastAsia="方正仿宋简体" w:cs="Courier New"/>
          <w:bCs/>
          <w:color w:val="000000" w:themeColor="text1"/>
          <w:kern w:val="0"/>
          <w:sz w:val="32"/>
          <w:szCs w:val="32"/>
        </w:rPr>
        <w:t>能适应岗位工作；</w:t>
      </w:r>
    </w:p>
    <w:p>
      <w:pPr>
        <w:spacing w:line="56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 xml:space="preserve">4. </w:t>
      </w:r>
      <w:r>
        <w:rPr>
          <w:rFonts w:hint="eastAsia" w:ascii="方正仿宋简体" w:hAnsi="宋体" w:eastAsia="方正仿宋简体"/>
          <w:color w:val="000000" w:themeColor="text1"/>
          <w:sz w:val="32"/>
          <w:szCs w:val="32"/>
        </w:rPr>
        <w:t>具有良好的沟通能力和团队协作精神；</w:t>
      </w:r>
    </w:p>
    <w:p>
      <w:pPr>
        <w:spacing w:line="560" w:lineRule="exact"/>
        <w:ind w:firstLine="640" w:firstLineChars="200"/>
        <w:rPr>
          <w:rFonts w:hint="eastAsia" w:ascii="方正仿宋简体" w:hAnsi="宋体" w:eastAsia="方正仿宋简体"/>
          <w:color w:val="000000" w:themeColor="text1"/>
          <w:sz w:val="32"/>
          <w:szCs w:val="32"/>
        </w:rPr>
      </w:pPr>
      <w:r>
        <w:rPr>
          <w:rFonts w:hint="eastAsia" w:ascii="方正仿宋简体" w:eastAsia="方正仿宋简体"/>
          <w:color w:val="000000" w:themeColor="text1"/>
          <w:sz w:val="32"/>
          <w:szCs w:val="32"/>
        </w:rPr>
        <w:t xml:space="preserve">5. </w:t>
      </w:r>
      <w:r>
        <w:rPr>
          <w:rFonts w:hint="eastAsia" w:ascii="方正仿宋简体" w:hAnsi="宋体" w:eastAsia="方正仿宋简体"/>
          <w:color w:val="000000" w:themeColor="text1"/>
          <w:sz w:val="32"/>
          <w:szCs w:val="32"/>
        </w:rPr>
        <w:t>全日制普通高校本科及以上学历的大学生；</w:t>
      </w:r>
    </w:p>
    <w:p>
      <w:pPr>
        <w:spacing w:line="560" w:lineRule="exact"/>
        <w:ind w:firstLine="640" w:firstLineChars="200"/>
        <w:rPr>
          <w:rFonts w:ascii="方正仿宋简体" w:eastAsia="方正仿宋简体"/>
          <w:color w:val="000000" w:themeColor="text1"/>
          <w:sz w:val="32"/>
          <w:szCs w:val="32"/>
        </w:rPr>
      </w:pPr>
      <w:r>
        <w:rPr>
          <w:rFonts w:hint="eastAsia" w:ascii="方正仿宋简体" w:hAnsi="宋体" w:eastAsia="方正仿宋简体" w:cs="Courier New"/>
          <w:bCs/>
          <w:color w:val="000000" w:themeColor="text1"/>
          <w:kern w:val="0"/>
          <w:sz w:val="32"/>
          <w:szCs w:val="32"/>
        </w:rPr>
        <w:t>6. 有意向在渝西地区发展，包括永川区、江津区、璧山区、大足区、铜梁区、潼南区、荣昌区，工作属地生源、有篮球、足球等特长爱好者优先。</w:t>
      </w:r>
    </w:p>
    <w:p>
      <w:pPr>
        <w:spacing w:line="560" w:lineRule="exact"/>
        <w:ind w:firstLine="640" w:firstLineChars="200"/>
        <w:rPr>
          <w:rFonts w:ascii="方正黑体简体" w:hAnsi="黑体" w:eastAsia="方正黑体简体"/>
          <w:color w:val="000000" w:themeColor="text1"/>
          <w:sz w:val="32"/>
          <w:szCs w:val="32"/>
        </w:rPr>
      </w:pPr>
      <w:r>
        <w:rPr>
          <w:rFonts w:hint="eastAsia" w:ascii="方正黑体简体" w:hAnsi="黑体" w:eastAsia="方正黑体简体"/>
          <w:color w:val="000000" w:themeColor="text1"/>
          <w:sz w:val="32"/>
          <w:szCs w:val="32"/>
        </w:rPr>
        <w:t>三、薪酬福利</w:t>
      </w:r>
    </w:p>
    <w:p>
      <w:pPr>
        <w:spacing w:line="56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1. 执行中国石油相关岗位用工统一的薪酬分配标准。</w:t>
      </w:r>
    </w:p>
    <w:p>
      <w:pPr>
        <w:spacing w:line="56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2. 拥有完善的社会保障机制，为员工建立五险（养老、医疗、工伤、失业、生育保险），享受带薪休假、住房补贴、节日慰问等福利待遇。</w:t>
      </w:r>
    </w:p>
    <w:p>
      <w:pPr>
        <w:spacing w:line="560" w:lineRule="exact"/>
        <w:ind w:firstLine="640" w:firstLineChars="200"/>
        <w:rPr>
          <w:rFonts w:ascii="方正黑体简体" w:hAnsi="黑体" w:eastAsia="方正黑体简体"/>
          <w:color w:val="000000" w:themeColor="text1"/>
          <w:sz w:val="32"/>
          <w:szCs w:val="32"/>
        </w:rPr>
      </w:pPr>
      <w:r>
        <w:rPr>
          <w:rFonts w:hint="eastAsia" w:ascii="方正黑体简体" w:hAnsi="黑体" w:eastAsia="方正黑体简体"/>
          <w:color w:val="000000" w:themeColor="text1"/>
          <w:sz w:val="32"/>
          <w:szCs w:val="32"/>
        </w:rPr>
        <w:t>四、招聘程序</w:t>
      </w:r>
    </w:p>
    <w:p>
      <w:pPr>
        <w:spacing w:line="56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1. 投递简历。</w:t>
      </w:r>
    </w:p>
    <w:p>
      <w:pPr>
        <w:spacing w:line="56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线下方式：请将简历及相关证明材料投递或邮寄至重庆市永川区萱花路160号中国石油重庆销售永川分公司，人力资源部。</w:t>
      </w:r>
    </w:p>
    <w:p>
      <w:pPr>
        <w:spacing w:line="56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线上方式：请将简历及相关证明材料发送邮件到41564326@qq.com邮箱。</w:t>
      </w:r>
    </w:p>
    <w:p>
      <w:pPr>
        <w:spacing w:line="56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2. 资格审查。对简历的真实性及招聘条件等相关内容进行审查。</w:t>
      </w:r>
    </w:p>
    <w:p>
      <w:pPr>
        <w:spacing w:line="56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3. 笔试。资格审查通过即通知应聘者进行笔试，笔试内容主要考验考查的基本素质、能力要素以及公文写作能力。</w:t>
      </w:r>
    </w:p>
    <w:p>
      <w:pPr>
        <w:spacing w:line="56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4. 面试。笔试通过者参与面试。</w:t>
      </w:r>
    </w:p>
    <w:p>
      <w:pPr>
        <w:spacing w:line="56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5. 签约。双方达成就业协议后，办理相关劳动合同等手续。</w:t>
      </w:r>
    </w:p>
    <w:p>
      <w:pPr>
        <w:spacing w:line="560" w:lineRule="exact"/>
        <w:ind w:firstLine="640" w:firstLineChars="200"/>
        <w:rPr>
          <w:rFonts w:ascii="方正黑体简体" w:hAnsi="黑体" w:eastAsia="方正黑体简体"/>
          <w:color w:val="000000" w:themeColor="text1"/>
          <w:sz w:val="32"/>
          <w:szCs w:val="32"/>
        </w:rPr>
      </w:pPr>
      <w:r>
        <w:rPr>
          <w:rFonts w:hint="eastAsia" w:ascii="方正黑体简体" w:hAnsi="黑体" w:eastAsia="方正黑体简体"/>
          <w:color w:val="000000" w:themeColor="text1"/>
          <w:sz w:val="32"/>
          <w:szCs w:val="32"/>
        </w:rPr>
        <w:t>五、注意事项</w:t>
      </w:r>
    </w:p>
    <w:p>
      <w:pPr>
        <w:spacing w:line="56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1. 请真实、全面、详细地填写个人信息，确保所填电话、邮箱等联系方式畅通有效。</w:t>
      </w:r>
    </w:p>
    <w:p>
      <w:pPr>
        <w:spacing w:line="56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2. 参加面试的毕业生应携带本人身份证、学生证、并提交个人简历、学习成绩单、获奖资格证书等证明材料的原件及复印件，准时到面试通知中注明的面试地点参加面试。</w:t>
      </w:r>
    </w:p>
    <w:p>
      <w:pPr>
        <w:spacing w:line="56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3. 有疑问可电话或邮件咨询。</w:t>
      </w:r>
    </w:p>
    <w:p>
      <w:pPr>
        <w:spacing w:line="560" w:lineRule="exact"/>
        <w:ind w:firstLine="640" w:firstLineChars="200"/>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联系人：梁媛，联系方式：023-49366092，17384083716。</w:t>
      </w:r>
    </w:p>
    <w:p>
      <w:pPr>
        <w:spacing w:line="560" w:lineRule="exact"/>
        <w:rPr>
          <w:rFonts w:ascii="方正仿宋简体" w:eastAsia="方正仿宋简体"/>
          <w:color w:val="000000" w:themeColor="text1"/>
          <w:sz w:val="32"/>
          <w:szCs w:val="32"/>
        </w:rPr>
      </w:pPr>
    </w:p>
    <w:p>
      <w:pPr>
        <w:spacing w:line="560" w:lineRule="exact"/>
        <w:rPr>
          <w:rFonts w:ascii="方正仿宋简体" w:eastAsia="方正仿宋简体"/>
          <w:color w:val="000000" w:themeColor="text1"/>
          <w:sz w:val="32"/>
          <w:szCs w:val="32"/>
        </w:rPr>
      </w:pPr>
    </w:p>
    <w:p>
      <w:pPr>
        <w:spacing w:line="560" w:lineRule="exact"/>
        <w:rPr>
          <w:rFonts w:ascii="方正仿宋简体" w:eastAsia="方正仿宋简体"/>
          <w:color w:val="000000" w:themeColor="text1"/>
          <w:sz w:val="32"/>
          <w:szCs w:val="32"/>
        </w:rPr>
      </w:pPr>
    </w:p>
    <w:p>
      <w:pPr>
        <w:spacing w:line="560" w:lineRule="exact"/>
        <w:jc w:val="right"/>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 xml:space="preserve"> 中国石油重庆销售永川分公司</w:t>
      </w:r>
    </w:p>
    <w:p>
      <w:pPr>
        <w:spacing w:line="560" w:lineRule="exact"/>
        <w:ind w:right="640"/>
        <w:jc w:val="right"/>
        <w:rPr>
          <w:rFonts w:ascii="方正仿宋简体" w:eastAsia="方正仿宋简体"/>
          <w:color w:val="000000" w:themeColor="text1"/>
          <w:sz w:val="32"/>
          <w:szCs w:val="32"/>
        </w:rPr>
      </w:pPr>
      <w:r>
        <w:rPr>
          <w:rFonts w:hint="eastAsia" w:ascii="方正仿宋简体" w:eastAsia="方正仿宋简体"/>
          <w:color w:val="000000" w:themeColor="text1"/>
          <w:sz w:val="32"/>
          <w:szCs w:val="32"/>
        </w:rPr>
        <w:t>2020年11月27日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51"/>
    <w:rsid w:val="000476F0"/>
    <w:rsid w:val="000701D0"/>
    <w:rsid w:val="00086E74"/>
    <w:rsid w:val="0009277E"/>
    <w:rsid w:val="000A308C"/>
    <w:rsid w:val="000C179A"/>
    <w:rsid w:val="000C5904"/>
    <w:rsid w:val="001034FF"/>
    <w:rsid w:val="00142904"/>
    <w:rsid w:val="00142FAF"/>
    <w:rsid w:val="001561C9"/>
    <w:rsid w:val="001703E9"/>
    <w:rsid w:val="001C65F7"/>
    <w:rsid w:val="002066CE"/>
    <w:rsid w:val="00246DDB"/>
    <w:rsid w:val="002666B1"/>
    <w:rsid w:val="00274E0A"/>
    <w:rsid w:val="002A661D"/>
    <w:rsid w:val="002A7BB4"/>
    <w:rsid w:val="002E49C7"/>
    <w:rsid w:val="002F145B"/>
    <w:rsid w:val="00304DA9"/>
    <w:rsid w:val="003315B2"/>
    <w:rsid w:val="003B752C"/>
    <w:rsid w:val="003C0A25"/>
    <w:rsid w:val="003F4EFC"/>
    <w:rsid w:val="00452E4C"/>
    <w:rsid w:val="004638D9"/>
    <w:rsid w:val="00465621"/>
    <w:rsid w:val="00473388"/>
    <w:rsid w:val="004F0C7D"/>
    <w:rsid w:val="004F13E6"/>
    <w:rsid w:val="005228FE"/>
    <w:rsid w:val="00523727"/>
    <w:rsid w:val="00585527"/>
    <w:rsid w:val="005B5123"/>
    <w:rsid w:val="00621864"/>
    <w:rsid w:val="006778A9"/>
    <w:rsid w:val="006F43D2"/>
    <w:rsid w:val="00774F8A"/>
    <w:rsid w:val="007B0C66"/>
    <w:rsid w:val="007E3E09"/>
    <w:rsid w:val="0080611F"/>
    <w:rsid w:val="00865B8F"/>
    <w:rsid w:val="008A3A34"/>
    <w:rsid w:val="00922B51"/>
    <w:rsid w:val="00937251"/>
    <w:rsid w:val="0096341B"/>
    <w:rsid w:val="00995D9C"/>
    <w:rsid w:val="009A53EA"/>
    <w:rsid w:val="009F7EA9"/>
    <w:rsid w:val="00B253D0"/>
    <w:rsid w:val="00B503B7"/>
    <w:rsid w:val="00BA6767"/>
    <w:rsid w:val="00BD2293"/>
    <w:rsid w:val="00BF1BE8"/>
    <w:rsid w:val="00C03E05"/>
    <w:rsid w:val="00C12488"/>
    <w:rsid w:val="00C40B83"/>
    <w:rsid w:val="00D055F5"/>
    <w:rsid w:val="00D45669"/>
    <w:rsid w:val="00D52663"/>
    <w:rsid w:val="00D52FB7"/>
    <w:rsid w:val="00D63483"/>
    <w:rsid w:val="00DA7CAE"/>
    <w:rsid w:val="00DC7D02"/>
    <w:rsid w:val="00E02EC1"/>
    <w:rsid w:val="00E11BB0"/>
    <w:rsid w:val="00E1310C"/>
    <w:rsid w:val="00E15A75"/>
    <w:rsid w:val="00E177C8"/>
    <w:rsid w:val="00E52A94"/>
    <w:rsid w:val="00F2028D"/>
    <w:rsid w:val="00F22F05"/>
    <w:rsid w:val="00F90281"/>
    <w:rsid w:val="00FF7EEF"/>
    <w:rsid w:val="3AFF72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BE4F2-DD9F-43AD-B5BB-5286B72BE4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172</Words>
  <Characters>982</Characters>
  <Lines>8</Lines>
  <Paragraphs>2</Paragraphs>
  <TotalTime>370</TotalTime>
  <ScaleCrop>false</ScaleCrop>
  <LinksUpToDate>false</LinksUpToDate>
  <CharactersWithSpaces>1152</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2018-05-08T06:34:00Z</dcterms:created>
  <dc:creator>张雨潇</dc:creator>
  <cp:lastModifiedBy>Administrator</cp:lastModifiedBy>
  <dcterms:modified xsi:type="dcterms:W3CDTF">2020-12-07T01:14:37Z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